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F0CF" w14:textId="77777777" w:rsidR="50629D4A" w:rsidRDefault="396369FF" w:rsidP="065CFCDE">
      <w:pPr>
        <w:pStyle w:val="Heading1"/>
        <w:spacing w:before="240" w:beforeAutospacing="0" w:after="0" w:afterAutospacing="0"/>
        <w:jc w:val="right"/>
        <w:rPr>
          <w:rFonts w:ascii="Helvetica" w:eastAsia="Helvetica" w:hAnsi="Helvetica" w:cs="Helvetica"/>
          <w:sz w:val="36"/>
          <w:szCs w:val="36"/>
        </w:rPr>
      </w:pPr>
      <w:r w:rsidRPr="065CFCDE">
        <w:rPr>
          <w:rFonts w:ascii="Helvetica" w:eastAsia="Helvetica" w:hAnsi="Helvetica" w:cs="Helvetica"/>
          <w:sz w:val="36"/>
          <w:szCs w:val="36"/>
        </w:rPr>
        <w:t xml:space="preserve">Scientist Spotlight: </w:t>
      </w:r>
    </w:p>
    <w:p w14:paraId="5AB51B7A" w14:textId="439404A7" w:rsidR="50629D4A" w:rsidRDefault="396369FF" w:rsidP="065CFCDE">
      <w:pPr>
        <w:pStyle w:val="Heading1"/>
        <w:spacing w:before="0" w:beforeAutospacing="0" w:after="0" w:afterAutospacing="0"/>
        <w:jc w:val="right"/>
        <w:rPr>
          <w:rFonts w:ascii="Helvetica" w:eastAsia="Helvetica" w:hAnsi="Helvetica" w:cs="Helvetica"/>
          <w:sz w:val="36"/>
          <w:szCs w:val="36"/>
        </w:rPr>
      </w:pPr>
      <w:r w:rsidRPr="065CFCDE">
        <w:rPr>
          <w:rFonts w:ascii="Helvetica" w:eastAsia="Helvetica" w:hAnsi="Helvetica" w:cs="Helvetica"/>
          <w:sz w:val="36"/>
          <w:szCs w:val="36"/>
        </w:rPr>
        <w:t>Swanne Gordon</w:t>
      </w:r>
    </w:p>
    <w:tbl>
      <w:tblPr>
        <w:tblStyle w:val="PlainTable3"/>
        <w:tblW w:w="9360" w:type="dxa"/>
        <w:tblLayout w:type="fixed"/>
        <w:tblLook w:val="06A0" w:firstRow="1" w:lastRow="0" w:firstColumn="1" w:lastColumn="0" w:noHBand="1" w:noVBand="1"/>
      </w:tblPr>
      <w:tblGrid>
        <w:gridCol w:w="4680"/>
        <w:gridCol w:w="4680"/>
      </w:tblGrid>
      <w:tr w:rsidR="30B67BD9" w14:paraId="7E76C258" w14:textId="77777777" w:rsidTr="76B0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0" w:type="dxa"/>
          </w:tcPr>
          <w:p w14:paraId="70EBEEE9" w14:textId="77777777" w:rsidR="30B67BD9" w:rsidRDefault="30B67BD9" w:rsidP="30B67BD9">
            <w:pPr>
              <w:rPr>
                <w:rFonts w:ascii="Helvetica" w:eastAsia="Helvetica" w:hAnsi="Helvetica" w:cs="Helvetica"/>
                <w:color w:val="555555"/>
                <w:sz w:val="12"/>
                <w:szCs w:val="12"/>
              </w:rPr>
            </w:pPr>
          </w:p>
        </w:tc>
        <w:tc>
          <w:tcPr>
            <w:tcW w:w="4680" w:type="dxa"/>
          </w:tcPr>
          <w:p w14:paraId="26394773" w14:textId="77777777" w:rsidR="796F4C12" w:rsidRDefault="796F4C12" w:rsidP="796F4C12">
            <w:pP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color w:val="555555"/>
                <w:sz w:val="12"/>
                <w:szCs w:val="12"/>
              </w:rPr>
            </w:pPr>
          </w:p>
        </w:tc>
      </w:tr>
    </w:tbl>
    <w:p w14:paraId="2D0A9352" w14:textId="2B23F977" w:rsidR="35E7CB1C" w:rsidRDefault="00523B06" w:rsidP="12C4977D">
      <w:pPr>
        <w:rPr>
          <w:rFonts w:ascii="Helvetica" w:eastAsia="Helvetica" w:hAnsi="Helvetica" w:cs="Helvetica"/>
        </w:rPr>
      </w:pPr>
      <w:r w:rsidRPr="007A78BC">
        <w:rPr>
          <w:rFonts w:ascii="Helvetica" w:eastAsia="Helvetica" w:hAnsi="Helvetica" w:cs="Helvetica"/>
          <w:noProof/>
          <w:color w:val="555555"/>
          <w:sz w:val="19"/>
          <w:szCs w:val="19"/>
        </w:rPr>
        <mc:AlternateContent>
          <mc:Choice Requires="wps">
            <w:drawing>
              <wp:anchor distT="45720" distB="45720" distL="114300" distR="114300" simplePos="0" relativeHeight="251660288" behindDoc="1" locked="0" layoutInCell="1" allowOverlap="1" wp14:anchorId="117F5B28" wp14:editId="6CFE765B">
                <wp:simplePos x="0" y="0"/>
                <wp:positionH relativeFrom="margin">
                  <wp:posOffset>0</wp:posOffset>
                </wp:positionH>
                <wp:positionV relativeFrom="paragraph">
                  <wp:posOffset>186055</wp:posOffset>
                </wp:positionV>
                <wp:extent cx="1562100" cy="1053465"/>
                <wp:effectExtent l="0" t="0" r="0" b="635"/>
                <wp:wrapTight wrapText="bothSides">
                  <wp:wrapPolygon edited="0">
                    <wp:start x="0" y="0"/>
                    <wp:lineTo x="0" y="21353"/>
                    <wp:lineTo x="21424" y="21353"/>
                    <wp:lineTo x="214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53465"/>
                        </a:xfrm>
                        <a:prstGeom prst="rect">
                          <a:avLst/>
                        </a:prstGeom>
                        <a:solidFill>
                          <a:srgbClr val="FFFFFF"/>
                        </a:solidFill>
                        <a:ln w="9525">
                          <a:noFill/>
                          <a:miter lim="800000"/>
                          <a:headEnd/>
                          <a:tailEnd/>
                        </a:ln>
                      </wps:spPr>
                      <wps:txbx>
                        <w:txbxContent>
                          <w:p w14:paraId="0ACA84CE" w14:textId="77777777" w:rsidR="007A78BC" w:rsidRPr="007A78BC" w:rsidRDefault="007A78BC">
                            <w:pPr>
                              <w:rPr>
                                <w:rFonts w:ascii="Helvetica" w:eastAsia="Helvetica" w:hAnsi="Helvetica" w:cs="Helvetica"/>
                                <w:sz w:val="12"/>
                                <w:szCs w:val="12"/>
                              </w:rPr>
                            </w:pPr>
                            <w:r>
                              <w:rPr>
                                <w:noProof/>
                              </w:rPr>
                              <w:drawing>
                                <wp:inline distT="0" distB="0" distL="0" distR="0" wp14:anchorId="1E73D617" wp14:editId="5CE8ED92">
                                  <wp:extent cx="1427565" cy="951710"/>
                                  <wp:effectExtent l="0" t="0" r="0" b="0"/>
                                  <wp:docPr id="1402" name="Picture" descr="image_kzm4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_kzm4k8.png"/>
                                          <pic:cNvPicPr>
                                            <a:picLocks noChangeArrowheads="1"/>
                                          </pic:cNvPicPr>
                                        </pic:nvPicPr>
                                        <pic:blipFill>
                                          <a:blip r:embed="rId8">
                                            <a:extLst>
                                              <a:ext uri="{28A0092B-C50C-407E-A947-70E740481C1C2}">
                                                <a14:useLocalDpi xmlns="" xmlns:o="urn:schemas-microsoft-com:office:office" xmlns:v="urn:schemas-microsoft-com:vml" xmlns:w10="urn:schemas-microsoft-com:office:word" xmlns:w="http://schemas.openxmlformats.org/wordprocessingml/2006/main" xmlns:a14="http://schemas.microsoft.com/office/drawing/2010/main" val="0"/>
                                              </a:ext>
                                            </a:extLst>
                                          </a:blip>
                                          <a:srcRect/>
                                          <a:stretch>
                                            <a:fillRect/>
                                          </a:stretch>
                                        </pic:blipFill>
                                        <pic:spPr bwMode="auto">
                                          <a:xfrm>
                                            <a:off x="0" y="0"/>
                                            <a:ext cx="1427565" cy="951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F5B28" id="_x0000_t202" coordsize="21600,21600" o:spt="202" path="m,l,21600r21600,l21600,xe">
                <v:stroke joinstyle="miter"/>
                <v:path gradientshapeok="t" o:connecttype="rect"/>
              </v:shapetype>
              <v:shape id="Text Box 2" o:spid="_x0000_s1026" type="#_x0000_t202" style="position:absolute;margin-left:0;margin-top:14.65pt;width:123pt;height:82.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" stroked="f">
                <v:textbox>
                  <w:txbxContent>
                    <w:p w14:paraId="0ACA84CE" w14:textId="77777777" w:rsidR="007A78BC" w:rsidRPr="007A78BC" w:rsidRDefault="007A78BC">
                      <w:pPr>
                        <w:rPr>
                          <w:rFonts w:ascii="Helvetica" w:eastAsia="Helvetica" w:hAnsi="Helvetica" w:cs="Helvetica"/>
                          <w:sz w:val="12"/>
                          <w:szCs w:val="12"/>
                        </w:rPr>
                      </w:pPr>
                      <w:r>
                        <w:rPr>
                          <w:noProof/>
                        </w:rPr>
                        <w:drawing>
                          <wp:inline distT="0" distB="0" distL="0" distR="0" wp14:anchorId="1E73D617" wp14:editId="5CE8ED92">
                            <wp:extent cx="1427565" cy="951710"/>
                            <wp:effectExtent l="0" t="0" r="0" b="0"/>
                            <wp:docPr id="1402" name="Picture" descr="image_kzm4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_kzm4k8.png"/>
                                    <pic:cNvPicPr>
                                      <a:picLocks noChangeArrowheads="1"/>
                                    </pic:cNvPicPr>
                                  </pic:nvPicPr>
                                  <pic:blipFill>
                                    <a:blip r:embed="rId9">
                                      <a:extLst>
                                        <a:ext uri="{28A0092B-C50C-407E-A947-70E740481C1C2}">
                                          <a14:useLocalDpi xmlns:a14="http://schemas.microsoft.com/office/drawing/2010/main"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1427565" cy="951710"/>
                                    </a:xfrm>
                                    <a:prstGeom prst="rect">
                                      <a:avLst/>
                                    </a:prstGeom>
                                    <a:noFill/>
                                    <a:ln>
                                      <a:noFill/>
                                    </a:ln>
                                  </pic:spPr>
                                </pic:pic>
                              </a:graphicData>
                            </a:graphic>
                          </wp:inline>
                        </w:drawing>
                      </w:r>
                    </w:p>
                  </w:txbxContent>
                </v:textbox>
                <w10:wrap type="tight" anchorx="margin"/>
              </v:shape>
            </w:pict>
          </mc:Fallback>
        </mc:AlternateContent>
      </w:r>
    </w:p>
    <w:p w14:paraId="4D3A3466" w14:textId="14FF073F" w:rsidR="6272BCEC" w:rsidRPr="00523B06" w:rsidRDefault="13DE98D3" w:rsidP="00523B06">
      <w:pPr>
        <w:rPr>
          <w:rFonts w:ascii="Helvetica" w:eastAsia="Helvetica" w:hAnsi="Helvetica" w:cs="Helvetica"/>
        </w:rPr>
      </w:pPr>
      <w:r w:rsidRPr="13DE98D3">
        <w:rPr>
          <w:rFonts w:ascii="Helvetica" w:eastAsia="Helvetica" w:hAnsi="Helvetica" w:cs="Helvetica"/>
        </w:rPr>
        <w:t>To help us prepare for what we are about to study in our class, we are going to explore the work of Swanne Gordon.</w:t>
      </w:r>
      <w:r w:rsidR="12C4977D" w:rsidRPr="12C4977D">
        <w:rPr>
          <w:rFonts w:ascii="Helvetica" w:eastAsia="Helvetica" w:hAnsi="Helvetica" w:cs="Helvetica"/>
        </w:rPr>
        <w:t xml:space="preserve"> Dr. Gordon is an evolutionary biologist and behavioral ecologist. Her work stems around asking the questions of why </w:t>
      </w:r>
      <w:r w:rsidR="00523B06">
        <w:rPr>
          <w:rFonts w:ascii="Helvetica" w:eastAsia="Helvetica" w:hAnsi="Helvetica" w:cs="Helvetica"/>
        </w:rPr>
        <w:t>t</w:t>
      </w:r>
      <w:r w:rsidR="12C4977D" w:rsidRPr="12C4977D">
        <w:rPr>
          <w:rFonts w:ascii="Helvetica" w:eastAsia="Helvetica" w:hAnsi="Helvetica" w:cs="Helvetica"/>
        </w:rPr>
        <w:t>here</w:t>
      </w:r>
      <w:r w:rsidR="00523B06">
        <w:rPr>
          <w:rFonts w:ascii="Helvetica" w:eastAsia="Helvetica" w:hAnsi="Helvetica" w:cs="Helvetica"/>
        </w:rPr>
        <w:t xml:space="preserve"> is </w:t>
      </w:r>
      <w:r w:rsidR="12C4977D" w:rsidRPr="12C4977D">
        <w:rPr>
          <w:rFonts w:ascii="Helvetica" w:eastAsia="Helvetica" w:hAnsi="Helvetica" w:cs="Helvetica"/>
        </w:rPr>
        <w:t xml:space="preserve">diversity in nature and how it </w:t>
      </w:r>
      <w:r w:rsidR="00523B06">
        <w:rPr>
          <w:rFonts w:ascii="Helvetica" w:eastAsia="Helvetica" w:hAnsi="Helvetica" w:cs="Helvetica"/>
        </w:rPr>
        <w:t xml:space="preserve">is </w:t>
      </w:r>
      <w:r w:rsidR="12C4977D" w:rsidRPr="12C4977D">
        <w:rPr>
          <w:rFonts w:ascii="Helvetica" w:eastAsia="Helvetica" w:hAnsi="Helvetica" w:cs="Helvetica"/>
        </w:rPr>
        <w:t>maintained</w:t>
      </w:r>
      <w:r w:rsidR="00523B06">
        <w:rPr>
          <w:rFonts w:ascii="Helvetica" w:eastAsia="Helvetica" w:hAnsi="Helvetica" w:cs="Helvetica"/>
        </w:rPr>
        <w:t>.</w:t>
      </w:r>
      <w:r w:rsidR="12C4977D" w:rsidRPr="12C4977D">
        <w:rPr>
          <w:rFonts w:ascii="Helvetica" w:eastAsia="Helvetica" w:hAnsi="Helvetica" w:cs="Helvetica"/>
        </w:rPr>
        <w:t xml:space="preserve"> In particular</w:t>
      </w:r>
      <w:r w:rsidR="00523B06">
        <w:rPr>
          <w:rFonts w:ascii="Helvetica" w:eastAsia="Helvetica" w:hAnsi="Helvetica" w:cs="Helvetica"/>
        </w:rPr>
        <w:t>,</w:t>
      </w:r>
      <w:r w:rsidR="12C4977D" w:rsidRPr="12C4977D">
        <w:rPr>
          <w:rFonts w:ascii="Helvetica" w:eastAsia="Helvetica" w:hAnsi="Helvetica" w:cs="Helvetica"/>
        </w:rPr>
        <w:t xml:space="preserve"> she</w:t>
      </w:r>
      <w:r w:rsidR="00523B06">
        <w:rPr>
          <w:rFonts w:ascii="Helvetica" w:eastAsia="Helvetica" w:hAnsi="Helvetica" w:cs="Helvetica"/>
        </w:rPr>
        <w:t xml:space="preserve"> </w:t>
      </w:r>
      <w:r w:rsidR="12C4977D" w:rsidRPr="12C4977D">
        <w:rPr>
          <w:rFonts w:ascii="Helvetica" w:eastAsia="Helvetica" w:hAnsi="Helvetica" w:cs="Helvetica"/>
        </w:rPr>
        <w:t>focuses on the evolution and maintenance of color</w:t>
      </w:r>
      <w:r w:rsidR="00523B06">
        <w:rPr>
          <w:rFonts w:ascii="Helvetica" w:eastAsia="Helvetica" w:hAnsi="Helvetica" w:cs="Helvetica"/>
        </w:rPr>
        <w:t xml:space="preserve"> </w:t>
      </w:r>
      <w:r w:rsidR="12C4977D" w:rsidRPr="12C4977D">
        <w:rPr>
          <w:rFonts w:ascii="Helvetica" w:eastAsia="Helvetica" w:hAnsi="Helvetica" w:cs="Helvetica"/>
        </w:rPr>
        <w:t>polymorphisms in warning coloration, rapid evolution, and the interaction between sex linkage and adaptation. Dr. Gordon received a MSc in Biology from McGill University in Montreal and a PhD in Biology from the University of California at Riverside. She did her postdoctoral work at the University of Jyväskylä, Finland and is currently an Assistant Professor at Washington University in St</w:t>
      </w:r>
      <w:r w:rsidR="00523B06">
        <w:rPr>
          <w:rFonts w:ascii="Helvetica" w:eastAsia="Helvetica" w:hAnsi="Helvetica" w:cs="Helvetica"/>
        </w:rPr>
        <w:t>.</w:t>
      </w:r>
      <w:r w:rsidR="12C4977D" w:rsidRPr="12C4977D">
        <w:rPr>
          <w:rFonts w:ascii="Helvetica" w:eastAsia="Helvetica" w:hAnsi="Helvetica" w:cs="Helvetica"/>
        </w:rPr>
        <w:t xml:space="preserve"> Louis.</w:t>
      </w:r>
    </w:p>
    <w:p w14:paraId="4CF8F97B" w14:textId="77777777" w:rsidR="02173CC9" w:rsidRDefault="02173CC9" w:rsidP="02173CC9">
      <w:pPr>
        <w:pStyle w:val="ListParagraph"/>
        <w:ind w:left="0"/>
        <w:rPr>
          <w:rFonts w:ascii="Helvetica" w:eastAsia="Helvetica" w:hAnsi="Helvetica" w:cs="Helvetica"/>
          <w:b/>
          <w:bCs/>
          <w:sz w:val="22"/>
          <w:szCs w:val="22"/>
        </w:rPr>
      </w:pPr>
    </w:p>
    <w:p w14:paraId="0687C804" w14:textId="77777777" w:rsidR="00FE2625" w:rsidRDefault="001473E8" w:rsidP="603A43DC">
      <w:pPr>
        <w:pStyle w:val="ListParagraph"/>
        <w:ind w:left="0"/>
        <w:rPr>
          <w:rFonts w:ascii="Helvetica" w:eastAsia="Helvetica" w:hAnsi="Helvetica" w:cs="Helvetica"/>
          <w:b/>
          <w:bCs/>
          <w:sz w:val="22"/>
          <w:szCs w:val="22"/>
          <w:shd w:val="clear" w:color="auto" w:fill="FFFFFF"/>
        </w:rPr>
      </w:pPr>
      <w:r w:rsidRPr="603A43DC">
        <w:rPr>
          <w:rFonts w:ascii="Helvetica" w:eastAsia="Helvetica" w:hAnsi="Helvetica" w:cs="Helvetica"/>
          <w:b/>
          <w:bCs/>
          <w:sz w:val="22"/>
          <w:szCs w:val="22"/>
          <w:shd w:val="clear" w:color="auto" w:fill="FFFFFF"/>
        </w:rPr>
        <w:t xml:space="preserve">Click the link to </w:t>
      </w:r>
      <w:r w:rsidR="00FE2625" w:rsidRPr="603A43DC">
        <w:rPr>
          <w:rFonts w:ascii="Helvetica" w:eastAsia="Helvetica" w:hAnsi="Helvetica" w:cs="Helvetica"/>
          <w:b/>
          <w:bCs/>
          <w:sz w:val="22"/>
          <w:szCs w:val="22"/>
          <w:shd w:val="clear" w:color="auto" w:fill="FFFFFF"/>
        </w:rPr>
        <w:t>learn</w:t>
      </w:r>
      <w:r w:rsidRPr="603A43DC">
        <w:rPr>
          <w:rFonts w:ascii="Helvetica" w:eastAsia="Helvetica" w:hAnsi="Helvetica" w:cs="Helvetica"/>
          <w:b/>
          <w:bCs/>
          <w:sz w:val="22"/>
          <w:szCs w:val="22"/>
          <w:shd w:val="clear" w:color="auto" w:fill="FFFFFF"/>
        </w:rPr>
        <w:t xml:space="preserve"> </w:t>
      </w:r>
      <w:r w:rsidR="00C05E6C" w:rsidRPr="603A43DC">
        <w:rPr>
          <w:rFonts w:ascii="Helvetica" w:eastAsia="Helvetica" w:hAnsi="Helvetica" w:cs="Helvetica"/>
          <w:b/>
          <w:bCs/>
          <w:sz w:val="22"/>
          <w:szCs w:val="22"/>
          <w:shd w:val="clear" w:color="auto" w:fill="FFFFFF"/>
        </w:rPr>
        <w:t>more about</w:t>
      </w:r>
      <w:r w:rsidRPr="603A43DC">
        <w:rPr>
          <w:rFonts w:ascii="Helvetica" w:eastAsia="Helvetica" w:hAnsi="Helvetica" w:cs="Helvetica"/>
          <w:b/>
          <w:bCs/>
          <w:sz w:val="22"/>
          <w:szCs w:val="22"/>
          <w:shd w:val="clear" w:color="auto" w:fill="FFFFFF"/>
        </w:rPr>
        <w:t xml:space="preserve"> the background of</w:t>
      </w:r>
      <w:r w:rsidR="00C05E6C" w:rsidRPr="603A43DC">
        <w:rPr>
          <w:rFonts w:ascii="Helvetica" w:eastAsia="Helvetica" w:hAnsi="Helvetica" w:cs="Helvetica"/>
          <w:b/>
          <w:bCs/>
          <w:sz w:val="22"/>
          <w:szCs w:val="22"/>
          <w:shd w:val="clear" w:color="auto" w:fill="FFFFFF"/>
        </w:rPr>
        <w:t xml:space="preserve"> </w:t>
      </w:r>
      <w:r w:rsidR="00FE2625" w:rsidRPr="603A43DC">
        <w:rPr>
          <w:rFonts w:ascii="Helvetica" w:eastAsia="Helvetica" w:hAnsi="Helvetica" w:cs="Helvetica"/>
          <w:b/>
          <w:bCs/>
          <w:sz w:val="22"/>
          <w:szCs w:val="22"/>
          <w:shd w:val="clear" w:color="auto" w:fill="FFFFFF"/>
        </w:rPr>
        <w:t>Swanne Gordon</w:t>
      </w:r>
      <w:r w:rsidR="00C05E6C" w:rsidRPr="603A43DC">
        <w:rPr>
          <w:rFonts w:ascii="Helvetica" w:eastAsia="Helvetica" w:hAnsi="Helvetica" w:cs="Helvetica"/>
          <w:b/>
          <w:bCs/>
          <w:sz w:val="22"/>
          <w:szCs w:val="22"/>
          <w:shd w:val="clear" w:color="auto" w:fill="FFFFFF"/>
        </w:rPr>
        <w:t>:</w:t>
      </w:r>
    </w:p>
    <w:p w14:paraId="2210FD40" w14:textId="77777777" w:rsidR="000A3C38" w:rsidRPr="00FE2625" w:rsidRDefault="00700AF3" w:rsidP="603A43DC">
      <w:pPr>
        <w:pStyle w:val="ListParagraph"/>
        <w:ind w:left="0"/>
        <w:rPr>
          <w:rFonts w:ascii="Helvetica" w:eastAsia="Helvetica" w:hAnsi="Helvetica" w:cs="Helvetica"/>
          <w:sz w:val="22"/>
          <w:szCs w:val="22"/>
        </w:rPr>
      </w:pPr>
      <w:hyperlink r:id="rId10">
        <w:r w:rsidR="0370C286" w:rsidRPr="0370C286">
          <w:rPr>
            <w:rStyle w:val="Hyperlink"/>
            <w:rFonts w:ascii="Helvetica" w:eastAsia="Helvetica" w:hAnsi="Helvetica" w:cs="Helvetica"/>
            <w:sz w:val="22"/>
            <w:szCs w:val="22"/>
          </w:rPr>
          <w:t>https://biology.wustl.edu/news/faculty-spotlight-swanne-gordon-assistant-professor-biology</w:t>
        </w:r>
      </w:hyperlink>
    </w:p>
    <w:p w14:paraId="00D031C8" w14:textId="77777777" w:rsidR="0370C286" w:rsidRDefault="00700AF3" w:rsidP="0370C286">
      <w:pPr>
        <w:pStyle w:val="ListParagraph"/>
        <w:ind w:left="0"/>
        <w:rPr>
          <w:rFonts w:ascii="Helvetica" w:eastAsia="Helvetica" w:hAnsi="Helvetica" w:cs="Helvetica"/>
          <w:sz w:val="22"/>
          <w:szCs w:val="22"/>
        </w:rPr>
      </w:pPr>
      <w:hyperlink/>
    </w:p>
    <w:p w14:paraId="4E127B9B" w14:textId="1BD33719" w:rsidR="00FE2625" w:rsidRDefault="7C9B0DC9" w:rsidP="7C9B0DC9">
      <w:pPr>
        <w:rPr>
          <w:rFonts w:ascii="Helvetica" w:eastAsia="Helvetica" w:hAnsi="Helvetica" w:cs="Helvetica"/>
          <w:b/>
          <w:bCs/>
          <w:sz w:val="22"/>
          <w:szCs w:val="22"/>
          <w:shd w:val="clear" w:color="auto" w:fill="FFFFFF"/>
        </w:rPr>
      </w:pPr>
      <w:r w:rsidRPr="7C9B0DC9">
        <w:rPr>
          <w:rFonts w:ascii="Helvetica" w:eastAsia="Helvetica" w:hAnsi="Helvetica" w:cs="Helvetica"/>
          <w:b/>
          <w:bCs/>
          <w:sz w:val="22"/>
          <w:szCs w:val="22"/>
        </w:rPr>
        <w:t>Click the link</w:t>
      </w:r>
      <w:r w:rsidR="00523B06">
        <w:rPr>
          <w:rFonts w:ascii="Helvetica" w:eastAsia="Helvetica" w:hAnsi="Helvetica" w:cs="Helvetica"/>
          <w:b/>
          <w:bCs/>
          <w:sz w:val="22"/>
          <w:szCs w:val="22"/>
        </w:rPr>
        <w:t>s</w:t>
      </w:r>
      <w:r w:rsidR="001473E8" w:rsidRPr="603A43DC">
        <w:rPr>
          <w:rFonts w:ascii="Helvetica" w:eastAsia="Helvetica" w:hAnsi="Helvetica" w:cs="Helvetica"/>
          <w:b/>
          <w:bCs/>
          <w:sz w:val="22"/>
          <w:szCs w:val="22"/>
          <w:shd w:val="clear" w:color="auto" w:fill="FFFFFF"/>
        </w:rPr>
        <w:t xml:space="preserve"> to </w:t>
      </w:r>
      <w:r w:rsidR="00FE2625" w:rsidRPr="603A43DC">
        <w:rPr>
          <w:rFonts w:ascii="Helvetica" w:eastAsia="Helvetica" w:hAnsi="Helvetica" w:cs="Helvetica"/>
          <w:b/>
          <w:bCs/>
          <w:sz w:val="22"/>
          <w:szCs w:val="22"/>
          <w:shd w:val="clear" w:color="auto" w:fill="FFFFFF"/>
        </w:rPr>
        <w:t>learn</w:t>
      </w:r>
      <w:r w:rsidR="001473E8" w:rsidRPr="603A43DC">
        <w:rPr>
          <w:rFonts w:ascii="Helvetica" w:eastAsia="Helvetica" w:hAnsi="Helvetica" w:cs="Helvetica"/>
          <w:b/>
          <w:bCs/>
          <w:sz w:val="22"/>
          <w:szCs w:val="22"/>
          <w:shd w:val="clear" w:color="auto" w:fill="FFFFFF"/>
        </w:rPr>
        <w:t xml:space="preserve"> about</w:t>
      </w:r>
      <w:r w:rsidR="00C05E6C" w:rsidRPr="603A43DC">
        <w:rPr>
          <w:rFonts w:ascii="Helvetica" w:eastAsia="Helvetica" w:hAnsi="Helvetica" w:cs="Helvetica"/>
          <w:b/>
          <w:bCs/>
          <w:sz w:val="22"/>
          <w:szCs w:val="22"/>
          <w:shd w:val="clear" w:color="auto" w:fill="FFFFFF"/>
        </w:rPr>
        <w:t xml:space="preserve"> the scientific work </w:t>
      </w:r>
      <w:r w:rsidR="001473E8" w:rsidRPr="603A43DC">
        <w:rPr>
          <w:rFonts w:ascii="Helvetica" w:eastAsia="Helvetica" w:hAnsi="Helvetica" w:cs="Helvetica"/>
          <w:b/>
          <w:bCs/>
          <w:sz w:val="22"/>
          <w:szCs w:val="22"/>
          <w:shd w:val="clear" w:color="auto" w:fill="FFFFFF"/>
        </w:rPr>
        <w:t xml:space="preserve">of </w:t>
      </w:r>
      <w:r w:rsidR="00FE2625" w:rsidRPr="603A43DC">
        <w:rPr>
          <w:rFonts w:ascii="Helvetica" w:eastAsia="Helvetica" w:hAnsi="Helvetica" w:cs="Helvetica"/>
          <w:b/>
          <w:bCs/>
          <w:sz w:val="22"/>
          <w:szCs w:val="22"/>
          <w:shd w:val="clear" w:color="auto" w:fill="FFFFFF"/>
        </w:rPr>
        <w:t>Swanne Gordon:</w:t>
      </w:r>
    </w:p>
    <w:p w14:paraId="361CBAC2" w14:textId="77777777" w:rsidR="008007B2" w:rsidRPr="001473E8" w:rsidRDefault="00700AF3" w:rsidP="4175FB05">
      <w:hyperlink>
        <w:r w:rsidR="0370C286" w:rsidRPr="0370C286">
          <w:rPr>
            <w:rStyle w:val="Hyperlink"/>
            <w:rFonts w:ascii="Arial" w:eastAsia="Times New Roman" w:hAnsi="Arial" w:cs="Arial"/>
            <w:sz w:val="22"/>
            <w:szCs w:val="22"/>
          </w:rPr>
          <w:t>https://www.eurekalert.org/pub_releases/2009-06/uocp-wei060209.php</w:t>
        </w:r>
      </w:hyperlink>
    </w:p>
    <w:p w14:paraId="0735746E" w14:textId="77777777" w:rsidR="008007B2" w:rsidRPr="001473E8" w:rsidRDefault="00700AF3" w:rsidP="0370C286">
      <w:pPr>
        <w:rPr>
          <w:rFonts w:ascii="Arial" w:eastAsia="Times New Roman" w:hAnsi="Arial" w:cs="Arial"/>
          <w:sz w:val="22"/>
          <w:szCs w:val="22"/>
        </w:rPr>
      </w:pPr>
      <w:hyperlink>
        <w:r w:rsidR="0370C286" w:rsidRPr="0370C286">
          <w:rPr>
            <w:rStyle w:val="Hyperlink"/>
            <w:rFonts w:ascii="Arial" w:eastAsia="Times New Roman" w:hAnsi="Arial" w:cs="Arial"/>
            <w:sz w:val="22"/>
            <w:szCs w:val="22"/>
          </w:rPr>
          <w:t>https://www.journals.uchicago.edu/doi/abs/10.1086/599300</w:t>
        </w:r>
      </w:hyperlink>
    </w:p>
    <w:p w14:paraId="28C04C2C" w14:textId="77777777" w:rsidR="008007B2" w:rsidRPr="001473E8" w:rsidRDefault="008007B2" w:rsidP="0370C286">
      <w:pPr>
        <w:rPr>
          <w:rFonts w:ascii="Helvetica" w:eastAsia="Helvetica" w:hAnsi="Helvetica" w:cs="Helvetica"/>
          <w:b/>
          <w:bCs/>
          <w:sz w:val="22"/>
          <w:szCs w:val="22"/>
        </w:rPr>
      </w:pPr>
    </w:p>
    <w:p w14:paraId="7436EDE7" w14:textId="77777777" w:rsidR="008007B2" w:rsidRPr="001473E8" w:rsidRDefault="00C05E6C" w:rsidP="1EE4AA4F">
      <w:pPr>
        <w:rPr>
          <w:rFonts w:ascii="Helvetica" w:eastAsia="Helvetica" w:hAnsi="Helvetica" w:cs="Helvetica"/>
        </w:rPr>
      </w:pPr>
      <w:r w:rsidRPr="1EE4AA4F">
        <w:rPr>
          <w:rFonts w:ascii="Helvetica" w:eastAsia="Helvetica" w:hAnsi="Helvetica" w:cs="Helvetica"/>
          <w:b/>
          <w:bCs/>
          <w:shd w:val="clear" w:color="auto" w:fill="FFFFFF"/>
        </w:rPr>
        <w:t xml:space="preserve">Instructions for Written Assignment: </w:t>
      </w:r>
      <w:r w:rsidRPr="001473E8">
        <w:rPr>
          <w:rFonts w:ascii="Arial" w:eastAsia="Times New Roman" w:hAnsi="Arial" w:cs="Arial"/>
          <w:sz w:val="22"/>
          <w:shd w:val="clear" w:color="auto" w:fill="FFFFFF"/>
        </w:rPr>
        <w:br/>
      </w:r>
      <w:r w:rsidRPr="1EE4AA4F">
        <w:rPr>
          <w:rFonts w:ascii="Helvetica" w:eastAsia="Helvetica" w:hAnsi="Helvetica" w:cs="Helvetica"/>
          <w:shd w:val="clear" w:color="auto" w:fill="FFFFFF"/>
        </w:rPr>
        <w:t xml:space="preserve">After reviewing </w:t>
      </w:r>
      <w:r w:rsidR="00FE2625" w:rsidRPr="1EE4AA4F">
        <w:rPr>
          <w:rFonts w:ascii="Helvetica" w:eastAsia="Helvetica" w:hAnsi="Helvetica" w:cs="Helvetica"/>
          <w:shd w:val="clear" w:color="auto" w:fill="FFFFFF"/>
        </w:rPr>
        <w:t>the background and scientific work of Swanne Gordon</w:t>
      </w:r>
      <w:r w:rsidRPr="1EE4AA4F">
        <w:rPr>
          <w:rFonts w:ascii="Helvetica" w:eastAsia="Helvetica" w:hAnsi="Helvetica" w:cs="Helvetica"/>
          <w:shd w:val="clear" w:color="auto" w:fill="FFFFFF"/>
        </w:rPr>
        <w:t xml:space="preserve">, write a reflection on what you </w:t>
      </w:r>
      <w:r w:rsidR="00FE2625" w:rsidRPr="1EE4AA4F">
        <w:rPr>
          <w:rFonts w:ascii="Helvetica" w:eastAsia="Helvetica" w:hAnsi="Helvetica" w:cs="Helvetica"/>
          <w:shd w:val="clear" w:color="auto" w:fill="FFFFFF"/>
        </w:rPr>
        <w:t>discovered</w:t>
      </w:r>
      <w:r w:rsidRPr="1EE4AA4F">
        <w:rPr>
          <w:rFonts w:ascii="Helvetica" w:eastAsia="Helvetica" w:hAnsi="Helvetica" w:cs="Helvetica"/>
          <w:shd w:val="clear" w:color="auto" w:fill="FFFFFF"/>
        </w:rPr>
        <w:t xml:space="preserve">. You might wish to address some of the following: </w:t>
      </w:r>
    </w:p>
    <w:p w14:paraId="7A51A06A" w14:textId="77777777" w:rsidR="008007B2" w:rsidRPr="001473E8" w:rsidRDefault="00C05E6C" w:rsidP="1EE4AA4F">
      <w:pPr>
        <w:numPr>
          <w:ilvl w:val="0"/>
          <w:numId w:val="2"/>
        </w:numPr>
        <w:spacing w:before="100" w:beforeAutospacing="1" w:after="100" w:afterAutospacing="1"/>
        <w:rPr>
          <w:rFonts w:ascii="Arial" w:eastAsia="Times New Roman" w:hAnsi="Arial" w:cs="Arial"/>
          <w:i/>
          <w:iCs/>
        </w:rPr>
      </w:pPr>
      <w:r w:rsidRPr="1EE4AA4F">
        <w:rPr>
          <w:rFonts w:ascii="Helvetica" w:eastAsia="Helvetica" w:hAnsi="Helvetica" w:cs="Helvetica"/>
          <w:i/>
          <w:iCs/>
          <w:shd w:val="clear" w:color="auto" w:fill="FFFFFF"/>
        </w:rPr>
        <w:t>What was most interesting to you in reviewing these resources?</w:t>
      </w:r>
    </w:p>
    <w:p w14:paraId="2883F91F" w14:textId="77777777" w:rsidR="09212681" w:rsidRDefault="1EE4AA4F" w:rsidP="1EE4AA4F">
      <w:pPr>
        <w:pStyle w:val="ListParagraph"/>
        <w:numPr>
          <w:ilvl w:val="0"/>
          <w:numId w:val="2"/>
        </w:numPr>
        <w:spacing w:beforeAutospacing="1" w:afterAutospacing="1"/>
        <w:rPr>
          <w:i/>
          <w:iCs/>
        </w:rPr>
      </w:pPr>
      <w:r w:rsidRPr="1EE4AA4F">
        <w:rPr>
          <w:rFonts w:ascii="Helvetica" w:eastAsia="Helvetica" w:hAnsi="Helvetica" w:cs="Helvetica"/>
          <w:i/>
          <w:iCs/>
        </w:rPr>
        <w:t>What did you learn from these resources about rapid evolution?</w:t>
      </w:r>
    </w:p>
    <w:p w14:paraId="69F8E26A" w14:textId="77777777" w:rsidR="008007B2" w:rsidRPr="001473E8" w:rsidRDefault="00C05E6C" w:rsidP="1EE4AA4F">
      <w:pPr>
        <w:numPr>
          <w:ilvl w:val="0"/>
          <w:numId w:val="2"/>
        </w:numPr>
        <w:rPr>
          <w:rFonts w:ascii="Arial" w:eastAsia="Times New Roman" w:hAnsi="Arial" w:cs="Arial"/>
          <w:i/>
          <w:iCs/>
        </w:rPr>
      </w:pPr>
      <w:r w:rsidRPr="1EE4AA4F">
        <w:rPr>
          <w:rFonts w:ascii="Helvetica" w:eastAsia="Helvetica" w:hAnsi="Helvetica" w:cs="Helvetica"/>
          <w:i/>
          <w:iCs/>
          <w:shd w:val="clear" w:color="auto" w:fill="FFFFFF"/>
        </w:rPr>
        <w:t>What new questions do you have after reviewing these resources?</w:t>
      </w:r>
    </w:p>
    <w:p w14:paraId="0C12F9A4" w14:textId="77777777" w:rsidR="007A78BC" w:rsidRPr="00A70056" w:rsidRDefault="1EE4AA4F" w:rsidP="1EE4AA4F">
      <w:pPr>
        <w:pStyle w:val="ListParagraph"/>
        <w:numPr>
          <w:ilvl w:val="0"/>
          <w:numId w:val="2"/>
        </w:numPr>
        <w:rPr>
          <w:b/>
          <w:bCs/>
          <w:i/>
          <w:iCs/>
        </w:rPr>
      </w:pPr>
      <w:r w:rsidRPr="1EE4AA4F">
        <w:rPr>
          <w:rFonts w:ascii="Helvetica" w:eastAsia="Helvetica" w:hAnsi="Helvetica" w:cs="Helvetica"/>
          <w:b/>
          <w:bCs/>
          <w:i/>
          <w:iCs/>
        </w:rPr>
        <w:t>What do these resources tell you about the types of people that do science?</w:t>
      </w:r>
    </w:p>
    <w:p w14:paraId="4EFFC917" w14:textId="77777777" w:rsidR="0D01D0E9" w:rsidRDefault="0D01D0E9" w:rsidP="0D01D0E9">
      <w:pPr>
        <w:rPr>
          <w:rFonts w:ascii="Helvetica" w:eastAsia="Helvetica" w:hAnsi="Helvetica" w:cs="Helvetica"/>
          <w:sz w:val="18"/>
          <w:szCs w:val="18"/>
        </w:rPr>
      </w:pPr>
    </w:p>
    <w:p w14:paraId="45D26041" w14:textId="77777777" w:rsidR="0D01D0E9" w:rsidRDefault="0D01D0E9" w:rsidP="0D01D0E9">
      <w:pPr>
        <w:rPr>
          <w:rFonts w:ascii="Helvetica" w:eastAsia="Helvetica" w:hAnsi="Helvetica" w:cs="Helvetica"/>
          <w:sz w:val="18"/>
          <w:szCs w:val="18"/>
        </w:rPr>
      </w:pPr>
    </w:p>
    <w:p w14:paraId="32C382D8" w14:textId="22CB7173" w:rsidR="00A70056" w:rsidRDefault="00F702BA" w:rsidP="007A78BC">
      <w:pPr>
        <w:rPr>
          <w:rFonts w:ascii="Helvetica" w:eastAsia="Helvetica" w:hAnsi="Helvetica" w:cs="Helvetica"/>
          <w:sz w:val="18"/>
          <w:szCs w:val="18"/>
          <w:shd w:val="clear" w:color="auto" w:fill="FFFFFF"/>
        </w:rPr>
      </w:pPr>
      <w:r w:rsidRPr="007A78BC">
        <w:rPr>
          <w:rFonts w:ascii="Lucida Sans Unicode" w:eastAsia="Lucida Sans Unicode" w:hAnsi="Lucida Sans Unicode" w:cs="Lucida Sans Unicode"/>
          <w:noProof/>
          <w:color w:val="2B2E2F"/>
          <w:sz w:val="21"/>
          <w:szCs w:val="21"/>
        </w:rPr>
        <mc:AlternateContent>
          <mc:Choice Requires="wps">
            <w:drawing>
              <wp:anchor distT="45720" distB="45720" distL="114300" distR="114300" simplePos="0" relativeHeight="251662336" behindDoc="1" locked="0" layoutInCell="1" allowOverlap="1" wp14:anchorId="633CCFAF" wp14:editId="2EF8607D">
                <wp:simplePos x="0" y="0"/>
                <wp:positionH relativeFrom="margin">
                  <wp:align>left</wp:align>
                </wp:positionH>
                <wp:positionV relativeFrom="paragraph">
                  <wp:posOffset>70485</wp:posOffset>
                </wp:positionV>
                <wp:extent cx="1060450" cy="1143000"/>
                <wp:effectExtent l="0" t="0" r="6350" b="0"/>
                <wp:wrapTight wrapText="bothSides">
                  <wp:wrapPolygon edited="0">
                    <wp:start x="0" y="0"/>
                    <wp:lineTo x="0" y="21360"/>
                    <wp:lineTo x="21471" y="21360"/>
                    <wp:lineTo x="2147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143000"/>
                        </a:xfrm>
                        <a:prstGeom prst="rect">
                          <a:avLst/>
                        </a:prstGeom>
                        <a:solidFill>
                          <a:srgbClr val="FFFFFF"/>
                        </a:solidFill>
                        <a:ln w="9525">
                          <a:noFill/>
                          <a:miter lim="800000"/>
                          <a:headEnd/>
                          <a:tailEnd/>
                        </a:ln>
                      </wps:spPr>
                      <wps:txbx>
                        <w:txbxContent>
                          <w:p w14:paraId="6C9DDF3F" w14:textId="77777777" w:rsidR="007A78BC" w:rsidRPr="00BD6FB8" w:rsidRDefault="007A78BC">
                            <w:pPr>
                              <w:rPr>
                                <w:sz w:val="8"/>
                                <w:szCs w:val="8"/>
                              </w:rPr>
                            </w:pPr>
                            <w:r>
                              <w:rPr>
                                <w:noProof/>
                              </w:rPr>
                              <w:drawing>
                                <wp:inline distT="0" distB="0" distL="0" distR="0" wp14:anchorId="6EEEE33C" wp14:editId="5D9075E6">
                                  <wp:extent cx="761368" cy="507579"/>
                                  <wp:effectExtent l="0" t="0" r="0" b="0"/>
                                  <wp:docPr id="5231" name="Picture" descr="image_8nf8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_8nf8wa.png"/>
                                          <pic:cNvPicPr>
                                            <a:picLocks noChangeArrowheads="1"/>
                                          </pic:cNvPicPr>
                                        </pic:nvPicPr>
                                        <pic:blipFill>
                                          <a:blip r:embed="rId11">
                                            <a:extLst>
                                              <a:ext uri="{28A0092B-C50C-407E-A947-70E740481C1C2}">
                                                <a14:useLocalDpi xmlns="" xmlns:o="urn:schemas-microsoft-com:office:office" xmlns:v="urn:schemas-microsoft-com:vml" xmlns:w10="urn:schemas-microsoft-com:office:word" xmlns:w="http://schemas.openxmlformats.org/wordprocessingml/2006/main" xmlns:a14="http://schemas.microsoft.com/office/drawing/2010/main" val="0"/>
                                              </a:ext>
                                            </a:extLst>
                                          </a:blip>
                                          <a:srcRect/>
                                          <a:stretch>
                                            <a:fillRect/>
                                          </a:stretch>
                                        </pic:blipFill>
                                        <pic:spPr bwMode="auto">
                                          <a:xfrm>
                                            <a:off x="0" y="0"/>
                                            <a:ext cx="761368" cy="507579"/>
                                          </a:xfrm>
                                          <a:prstGeom prst="rect">
                                            <a:avLst/>
                                          </a:prstGeom>
                                          <a:noFill/>
                                          <a:ln>
                                            <a:noFill/>
                                          </a:ln>
                                        </pic:spPr>
                                      </pic:pic>
                                    </a:graphicData>
                                  </a:graphic>
                                </wp:inline>
                              </w:drawing>
                            </w:r>
                            <w:r w:rsidRPr="00BD6FB8">
                              <w:rPr>
                                <w:rFonts w:ascii="Helvetica" w:eastAsia="Helvetica" w:hAnsi="Helvetica" w:cs="Helvetica"/>
                                <w:color w:val="555555"/>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margin-left:0;margin-top:5.55pt;width:83.5pt;height:90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w14:anchorId="0387278F">
                <v:textbox>
                  <w:txbxContent>
                    <w:p w:rsidRPr="00BD6FB8" w:rsidR="007A78BC" w:rsidRDefault="007A78BC" w14:paraId="23AA57C3" w14:textId="031C7B05">
                      <w:pPr>
                        <w:rPr>
                          <w:sz w:val="8"/>
                          <w:szCs w:val="8"/>
                        </w:rPr>
                      </w:pPr>
                      <w:bookmarkStart w:name="_GoBack" w:id="1"/>
                      <w:r w:rsidRPr="00BD6FB8">
                        <w:rPr>
                          <w:rFonts w:ascii="Lucida Sans Unicode" w:hAnsi="Lucida Sans Unicode" w:eastAsia="Lucida Sans Unicode" w:cs="Lucida Sans Unicode"/>
                          <w:color w:val="2B2E2F"/>
                          <w:sz w:val="8"/>
                          <w:szCs w:val="8"/>
                        </w:rPr>
                        <w:t/>
                      </w:r>
                      <w:r>
                        <w:rPr>
                          <w:noProof/>
                        </w:rPr>
                        <w:drawing>
                          <wp:inline distT="0" distB="0" distL="0" distR="0">
                            <wp:extent cx="761368" cy="507579"/>
                            <wp:effectExtent l="0" t="0" r="0" b="0"/>
                            <wp:docPr id="9577" name="Picture" descr="image_8nf8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_8nf8wa.png"/>
                                    <pic:cNvPicPr>
                                      <a:picLocks noChangeAspect="0" noChangeArrowheads="1"/>
                                    </pic:cNvPicPr>
                                  </pic:nvPicPr>
                                  <pic:blipFill>
                                    <a:blip r:embed="rId19">
                                      <a:extLst>
                                        <a:ext uri="{28A0092B-C50C-407E-A947-70E740481C1C2}">
                                          <a14:useLocalDpi xmlns:a14="http://schemas.microsoft.com/office/drawing/2010/main" val="0"/>
                                        </a:ext>
                                      </a:extLst>
                                    </a:blip>
                                    <a:srcRect/>
                                    <a:stretch>
                                      <a:fillRect/>
                                    </a:stretch>
                                  </pic:blipFill>
                                  <pic:spPr bwMode="auto">
                                    <a:xfrm>
                                      <a:off x="0" y="0"/>
                                      <a:ext cx="761368" cy="507579"/>
                                    </a:xfrm>
                                    <a:prstGeom prst="rect">
                                      <a:avLst/>
                                    </a:prstGeom>
                                    <a:noFill/>
                                    <a:ln>
                                      <a:noFill/>
                                    </a:ln>
                                  </pic:spPr>
                                </pic:pic>
                              </a:graphicData>
                            </a:graphic>
                          </wp:inline>
                        </w:drawing>
                      </w:r>
                      <w:r>
                        <w:t/>
                      </w:r>
                      <w:r w:rsidRPr="00BD6FB8">
                        <w:rPr>
                          <w:rFonts w:ascii="Helvetica" w:hAnsi="Helvetica" w:eastAsia="Helvetica" w:cs="Helvetica"/>
                          <w:color w:val="555555"/>
                          <w:sz w:val="8"/>
                          <w:szCs w:val="8"/>
                        </w:rPr>
                        <w:t xml:space="preserve">  </w:t>
                      </w:r>
                      <w:bookmarkEnd w:id="1"/>
                    </w:p>
                  </w:txbxContent>
                </v:textbox>
                <w10:wrap type="tight" anchorx="margin"/>
              </v:shape>
            </w:pict>
          </mc:Fallback>
        </mc:AlternateContent>
      </w:r>
      <w:r>
        <w:rPr>
          <w:rFonts w:ascii="Helvetica" w:eastAsia="Helvetica" w:hAnsi="Helvetica" w:cs="Helvetica"/>
          <w:b/>
          <w:bCs/>
          <w:sz w:val="18"/>
          <w:szCs w:val="18"/>
          <w:shd w:val="clear" w:color="auto" w:fill="FFFFFF"/>
        </w:rPr>
        <w:t xml:space="preserve">About the Author: </w:t>
      </w:r>
      <w:r w:rsidR="00523B06">
        <w:rPr>
          <w:rFonts w:ascii="Helvetica" w:eastAsia="Helvetica" w:hAnsi="Helvetica" w:cs="Helvetica"/>
          <w:sz w:val="18"/>
          <w:szCs w:val="18"/>
          <w:shd w:val="clear" w:color="auto" w:fill="FFFFFF"/>
        </w:rPr>
        <w:t xml:space="preserve">My name is </w:t>
      </w:r>
      <w:r w:rsidR="00523B06" w:rsidRPr="00523B06">
        <w:rPr>
          <w:rFonts w:ascii="Helvetica" w:eastAsia="Helvetica" w:hAnsi="Helvetica" w:cs="Helvetica"/>
          <w:sz w:val="18"/>
          <w:szCs w:val="18"/>
          <w:shd w:val="clear" w:color="auto" w:fill="FFFFFF"/>
        </w:rPr>
        <w:t>Ximena E Bernal</w:t>
      </w:r>
      <w:r w:rsidR="00523B06">
        <w:rPr>
          <w:rFonts w:ascii="Helvetica" w:eastAsia="Helvetica" w:hAnsi="Helvetica" w:cs="Helvetica"/>
          <w:sz w:val="18"/>
          <w:szCs w:val="18"/>
          <w:shd w:val="clear" w:color="auto" w:fill="FFFFFF"/>
        </w:rPr>
        <w:t xml:space="preserve">. </w:t>
      </w:r>
      <w:r w:rsidRPr="30B67BD9">
        <w:rPr>
          <w:rFonts w:ascii="Helvetica" w:eastAsia="Helvetica" w:hAnsi="Helvetica" w:cs="Helvetica"/>
          <w:sz w:val="18"/>
          <w:szCs w:val="18"/>
          <w:shd w:val="clear" w:color="auto" w:fill="FFFFFF"/>
        </w:rPr>
        <w:t xml:space="preserve">I am Associate Professor at Purdue University and Research Associate at the Smithsonian Tropical Research Institute. I am a behavioral ecologist interested in particular in animal communication and understanding the ecology and evolution of interspecific eavesdropping behavior. </w:t>
      </w:r>
    </w:p>
    <w:p w14:paraId="71CC1C52" w14:textId="1F71A244" w:rsidR="00BF4CC1" w:rsidRDefault="00BF4CC1" w:rsidP="007A78BC">
      <w:pPr>
        <w:rPr>
          <w:rFonts w:ascii="Helvetica" w:eastAsia="Helvetica" w:hAnsi="Helvetica" w:cs="Helvetica"/>
          <w:sz w:val="18"/>
          <w:szCs w:val="18"/>
          <w:shd w:val="clear" w:color="auto" w:fill="FFFFFF"/>
        </w:rPr>
      </w:pPr>
    </w:p>
    <w:p w14:paraId="656AC765" w14:textId="4C704C7A" w:rsidR="00BF4CC1" w:rsidRDefault="00BF4CC1" w:rsidP="007A78BC">
      <w:pPr>
        <w:rPr>
          <w:rFonts w:ascii="Helvetica" w:eastAsia="Helvetica" w:hAnsi="Helvetica" w:cs="Helvetica"/>
          <w:sz w:val="18"/>
          <w:szCs w:val="18"/>
          <w:shd w:val="clear" w:color="auto" w:fill="FFFFFF"/>
        </w:rPr>
      </w:pPr>
    </w:p>
    <w:p w14:paraId="0B32B58C" w14:textId="336B6B71" w:rsidR="00BF4CC1" w:rsidRDefault="00BF4CC1" w:rsidP="007A78BC">
      <w:pPr>
        <w:rPr>
          <w:rFonts w:ascii="Helvetica" w:eastAsia="Helvetica" w:hAnsi="Helvetica" w:cs="Helvetica"/>
          <w:sz w:val="18"/>
          <w:szCs w:val="18"/>
          <w:shd w:val="clear" w:color="auto" w:fill="FFFFFF"/>
        </w:rPr>
      </w:pPr>
    </w:p>
    <w:p w14:paraId="3B058EA4" w14:textId="5F3DF315" w:rsidR="00BF4CC1" w:rsidRDefault="00BF4CC1" w:rsidP="007A78BC">
      <w:pPr>
        <w:rPr>
          <w:rFonts w:ascii="Helvetica" w:eastAsia="Helvetica" w:hAnsi="Helvetica" w:cs="Helvetica"/>
          <w:sz w:val="18"/>
          <w:szCs w:val="18"/>
          <w:shd w:val="clear" w:color="auto" w:fill="FFFFFF"/>
        </w:rPr>
      </w:pPr>
    </w:p>
    <w:p w14:paraId="66A34DBC" w14:textId="21EA0EB9" w:rsidR="00BF4CC1" w:rsidRDefault="00BF4CC1" w:rsidP="007A78BC">
      <w:pPr>
        <w:rPr>
          <w:rFonts w:ascii="Helvetica" w:eastAsia="Helvetica" w:hAnsi="Helvetica" w:cs="Helvetica"/>
          <w:sz w:val="18"/>
          <w:szCs w:val="18"/>
          <w:shd w:val="clear" w:color="auto" w:fill="FFFFFF"/>
        </w:rPr>
      </w:pPr>
    </w:p>
    <w:p w14:paraId="6AECB975" w14:textId="1693AC07" w:rsidR="00BF4CC1" w:rsidRDefault="00BF4CC1" w:rsidP="007A78BC">
      <w:pPr>
        <w:rPr>
          <w:rFonts w:ascii="Helvetica" w:eastAsia="Helvetica" w:hAnsi="Helvetica" w:cs="Helvetica"/>
          <w:sz w:val="18"/>
          <w:szCs w:val="18"/>
          <w:shd w:val="clear" w:color="auto" w:fill="FFFFFF"/>
        </w:rPr>
      </w:pPr>
    </w:p>
    <w:p w14:paraId="3A3B3906" w14:textId="0D0762AA" w:rsidR="00BF4CC1" w:rsidRPr="007A78BC" w:rsidRDefault="00BF4CC1" w:rsidP="00BF4CC1">
      <w:pPr>
        <w:jc w:val="right"/>
        <w:rPr>
          <w:rFonts w:ascii="Helvetica" w:eastAsia="Helvetica" w:hAnsi="Helvetica" w:cs="Helvetica"/>
          <w:sz w:val="18"/>
          <w:szCs w:val="18"/>
        </w:rPr>
      </w:pPr>
      <w:r w:rsidRPr="00EF4627">
        <w:rPr>
          <w:rFonts w:ascii="Arial" w:eastAsia="Times New Roman" w:hAnsi="Arial" w:cs="Arial"/>
          <w:b/>
          <w:bCs/>
          <w:color w:val="000000"/>
          <w:sz w:val="22"/>
          <w:szCs w:val="22"/>
          <w:bdr w:val="none" w:sz="0" w:space="0" w:color="auto" w:frame="1"/>
        </w:rPr>
        <w:fldChar w:fldCharType="begin"/>
      </w:r>
      <w:r w:rsidRPr="00EF4627">
        <w:rPr>
          <w:rFonts w:ascii="Arial" w:eastAsia="Times New Roman" w:hAnsi="Arial" w:cs="Arial"/>
          <w:b/>
          <w:bCs/>
          <w:color w:val="000000"/>
          <w:sz w:val="22"/>
          <w:szCs w:val="22"/>
          <w:bdr w:val="none" w:sz="0" w:space="0" w:color="auto" w:frame="1"/>
        </w:rPr>
        <w:instrText xml:space="preserve"> INCLUDEPICTURE "https://lh5.googleusercontent.com/WMRByOzm5obuWAMYHtKVNU4VL-ngLAQL5lCFq-fbe5XcX4E6fMSTjsMBv2VIYfddjXb1ATcaGFgscubAp5IyYPWGehqN23Lf7TpxbXuHGVI9fyPyl1JSb8tqPTww-lBBGpbknt5w" \* MERGEFORMATINET </w:instrText>
      </w:r>
      <w:r w:rsidRPr="00EF4627">
        <w:rPr>
          <w:rFonts w:ascii="Arial" w:eastAsia="Times New Roman" w:hAnsi="Arial" w:cs="Arial"/>
          <w:b/>
          <w:bCs/>
          <w:color w:val="000000"/>
          <w:sz w:val="22"/>
          <w:szCs w:val="22"/>
          <w:bdr w:val="none" w:sz="0" w:space="0" w:color="auto" w:frame="1"/>
        </w:rPr>
        <w:fldChar w:fldCharType="separate"/>
      </w:r>
      <w:r w:rsidRPr="00EF4627">
        <w:rPr>
          <w:rFonts w:ascii="Arial" w:eastAsia="Times New Roman" w:hAnsi="Arial" w:cs="Arial"/>
          <w:b/>
          <w:bCs/>
          <w:noProof/>
          <w:color w:val="000000"/>
          <w:sz w:val="22"/>
          <w:szCs w:val="22"/>
          <w:bdr w:val="none" w:sz="0" w:space="0" w:color="auto" w:frame="1"/>
        </w:rPr>
        <w:drawing>
          <wp:inline distT="0" distB="0" distL="0" distR="0" wp14:anchorId="6F60D22C" wp14:editId="706BC796">
            <wp:extent cx="776605" cy="272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3328" cy="288747"/>
                    </a:xfrm>
                    <a:prstGeom prst="rect">
                      <a:avLst/>
                    </a:prstGeom>
                    <a:noFill/>
                    <a:ln>
                      <a:noFill/>
                    </a:ln>
                  </pic:spPr>
                </pic:pic>
              </a:graphicData>
            </a:graphic>
          </wp:inline>
        </w:drawing>
      </w:r>
      <w:r w:rsidRPr="00EF4627">
        <w:rPr>
          <w:rFonts w:ascii="Arial" w:eastAsia="Times New Roman" w:hAnsi="Arial" w:cs="Arial"/>
          <w:b/>
          <w:bCs/>
          <w:color w:val="000000"/>
          <w:sz w:val="22"/>
          <w:szCs w:val="22"/>
          <w:bdr w:val="none" w:sz="0" w:space="0" w:color="auto" w:frame="1"/>
        </w:rPr>
        <w:fldChar w:fldCharType="end"/>
      </w:r>
      <w:bookmarkStart w:id="0" w:name="_GoBack"/>
      <w:bookmarkEnd w:id="0"/>
    </w:p>
    <w:sectPr w:rsidR="00BF4CC1" w:rsidRPr="007A78B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2746" w14:textId="77777777" w:rsidR="00700AF3" w:rsidRDefault="00700AF3">
      <w:r>
        <w:separator/>
      </w:r>
    </w:p>
  </w:endnote>
  <w:endnote w:type="continuationSeparator" w:id="0">
    <w:p w14:paraId="17E98A2B" w14:textId="77777777" w:rsidR="00700AF3" w:rsidRDefault="0070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6626" w14:textId="77777777" w:rsidR="00FE2625" w:rsidRDefault="00FE2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C450" w14:textId="77777777" w:rsidR="7F884F20" w:rsidRDefault="7F884F20" w:rsidP="7F884F20">
    <w:pPr>
      <w:pStyle w:val="Heading1"/>
      <w:spacing w:before="0" w:beforeAutospacing="0" w:after="0" w:afterAutospacing="0"/>
    </w:pPr>
    <w:r w:rsidRPr="7F884F20">
      <w:rPr>
        <w:rFonts w:ascii="Helvetica" w:eastAsia="Helvetica" w:hAnsi="Helvetica" w:cs="Helvetica"/>
        <w:b w:val="0"/>
        <w:bCs w:val="0"/>
        <w:sz w:val="16"/>
        <w:szCs w:val="16"/>
      </w:rPr>
      <w:t xml:space="preserve">Source of Scientist Photo: </w:t>
    </w:r>
    <w:r w:rsidRPr="7F884F20">
      <w:rPr>
        <w:rFonts w:ascii="Helvetica" w:eastAsia="Helvetica" w:hAnsi="Helvetica" w:cs="Helvetica"/>
        <w:b w:val="0"/>
        <w:bCs w:val="0"/>
        <w:color w:val="000000" w:themeColor="text1"/>
        <w:sz w:val="16"/>
        <w:szCs w:val="16"/>
        <w:u w:val="single"/>
      </w:rPr>
      <w:t>https://biology.wustl.edu/files/biology/styles/testimonial_mobile/public/People/Biology_Gordon_S_P1311792.jpg?itok=L-4Zt5go</w:t>
    </w:r>
  </w:p>
  <w:p w14:paraId="3F9AD69A" w14:textId="77777777" w:rsidR="7F884F20" w:rsidRDefault="7F884F20" w:rsidP="7F884F20">
    <w:pPr>
      <w:pStyle w:val="Heading1"/>
      <w:spacing w:before="0" w:beforeAutospacing="0" w:after="0" w:afterAutospacing="0"/>
    </w:pPr>
    <w:r w:rsidRPr="7F884F20">
      <w:rPr>
        <w:rFonts w:ascii="Helvetica" w:eastAsia="Helvetica" w:hAnsi="Helvetica" w:cs="Helvetica"/>
        <w:b w:val="0"/>
        <w:bCs w:val="0"/>
        <w:sz w:val="16"/>
        <w:szCs w:val="16"/>
      </w:rPr>
      <w:t>The Scientist Spotlights Initiative was made possible by NIH Grant #20433000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442A" w14:textId="77777777" w:rsidR="00FE2625" w:rsidRDefault="00FE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E51A" w14:textId="77777777" w:rsidR="00700AF3" w:rsidRDefault="00700AF3">
      <w:r>
        <w:separator/>
      </w:r>
    </w:p>
  </w:footnote>
  <w:footnote w:type="continuationSeparator" w:id="0">
    <w:p w14:paraId="2239A68E" w14:textId="77777777" w:rsidR="00700AF3" w:rsidRDefault="0070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9BE1" w14:textId="77777777" w:rsidR="00FE2625" w:rsidRDefault="00FE2625">
    <w:pPr>
      <w:pStyle w:val="Header"/>
    </w:pPr>
  </w:p>
  <w:p w14:paraId="2A0BC874" w14:textId="294B9CF5" w:rsidR="007E3008" w:rsidRDefault="00700AF3" w:rsidP="0019636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F448" w14:textId="77777777" w:rsidR="007E3008" w:rsidRDefault="001473E8" w:rsidP="71C30ADD">
    <w:pPr>
      <w:jc w:val="right"/>
    </w:pPr>
    <w:r>
      <w:rPr>
        <w:noProof/>
      </w:rPr>
      <w:drawing>
        <wp:anchor distT="0" distB="0" distL="114300" distR="114300" simplePos="0" relativeHeight="251656192" behindDoc="0" locked="0" layoutInCell="1" allowOverlap="1" wp14:anchorId="5A2DD297" wp14:editId="2AF4E0B8">
          <wp:simplePos x="0" y="0"/>
          <wp:positionH relativeFrom="column">
            <wp:align>left</wp:align>
          </wp:positionH>
          <wp:positionV relativeFrom="paragraph">
            <wp:posOffset>0</wp:posOffset>
          </wp:positionV>
          <wp:extent cx="2056709" cy="1198473"/>
          <wp:effectExtent l="0" t="0" r="0" b="0"/>
          <wp:wrapSquare wrapText="bothSides"/>
          <wp:docPr id="19086077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rcRect t="19132" b="22597"/>
                  <a:stretch>
                    <a:fillRect/>
                  </a:stretch>
                </pic:blipFill>
                <pic:spPr>
                  <a:xfrm>
                    <a:off x="0" y="0"/>
                    <a:ext cx="2056709" cy="1198473"/>
                  </a:xfrm>
                  <a:prstGeom prst="rect">
                    <a:avLst/>
                  </a:prstGeom>
                </pic:spPr>
              </pic:pic>
            </a:graphicData>
          </a:graphic>
          <wp14:sizeRelH relativeFrom="page">
            <wp14:pctWidth>0</wp14:pctWidth>
          </wp14:sizeRelH>
          <wp14:sizeRelV relativeFrom="page">
            <wp14:pctHeight>0</wp14:pctHeight>
          </wp14:sizeRelV>
        </wp:anchor>
      </w:drawing>
    </w:r>
    <w:r w:rsidR="71C30ADD" w:rsidRPr="71C30ADD">
      <w:rPr>
        <w:rFonts w:ascii="Helvetica" w:eastAsia="Helvetica" w:hAnsi="Helvetica" w:cs="Helvetica"/>
        <w:sz w:val="32"/>
        <w:szCs w:val="32"/>
      </w:rPr>
      <w:t xml:space="preserve">  </w:t>
    </w:r>
    <w:r w:rsidR="71C30ADD" w:rsidRPr="796F4C12">
      <w:rPr>
        <w:rFonts w:ascii="Helvetica" w:eastAsia="Helvetica" w:hAnsi="Helvetica" w:cs="Helvetica"/>
        <w:i/>
        <w:iCs/>
        <w:sz w:val="36"/>
        <w:szCs w:val="36"/>
      </w:rPr>
      <w:t>What does this tell you about the types of people who do science?</w:t>
    </w:r>
  </w:p>
  <w:p w14:paraId="53DB5D33" w14:textId="6CB27C22" w:rsidR="007E3008" w:rsidRDefault="00700AF3" w:rsidP="001963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EF90" w14:textId="77777777" w:rsidR="007E3008" w:rsidRDefault="00700AF3" w:rsidP="0019636B">
    <w:pPr>
      <w:jc w:val="center"/>
    </w:pPr>
  </w:p>
  <w:p w14:paraId="070B3C96" w14:textId="78E469FA" w:rsidR="007E3008" w:rsidRDefault="00700AF3" w:rsidP="001963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235"/>
    <w:multiLevelType w:val="hybridMultilevel"/>
    <w:tmpl w:val="7074A43E"/>
    <w:lvl w:ilvl="0" w:tplc="F9782F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B60D0F"/>
    <w:multiLevelType w:val="multilevel"/>
    <w:tmpl w:val="76F6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375255"/>
    <w:multiLevelType w:val="multilevel"/>
    <w:tmpl w:val="8770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6C"/>
    <w:rsid w:val="000A3C38"/>
    <w:rsid w:val="000F6DBC"/>
    <w:rsid w:val="001473E8"/>
    <w:rsid w:val="00523B06"/>
    <w:rsid w:val="005E1300"/>
    <w:rsid w:val="00641A1C"/>
    <w:rsid w:val="0066232A"/>
    <w:rsid w:val="00700AF3"/>
    <w:rsid w:val="00782E34"/>
    <w:rsid w:val="007A78BC"/>
    <w:rsid w:val="008007B2"/>
    <w:rsid w:val="00891D97"/>
    <w:rsid w:val="009C6434"/>
    <w:rsid w:val="00A678AE"/>
    <w:rsid w:val="00A70056"/>
    <w:rsid w:val="00B44F04"/>
    <w:rsid w:val="00BD6FB8"/>
    <w:rsid w:val="00BF4CC1"/>
    <w:rsid w:val="00C05E6C"/>
    <w:rsid w:val="00C535A5"/>
    <w:rsid w:val="00C766A5"/>
    <w:rsid w:val="00D757DA"/>
    <w:rsid w:val="00E017CE"/>
    <w:rsid w:val="00EB36BD"/>
    <w:rsid w:val="00F702BA"/>
    <w:rsid w:val="00FE2625"/>
    <w:rsid w:val="02173CC9"/>
    <w:rsid w:val="0370C286"/>
    <w:rsid w:val="041083E8"/>
    <w:rsid w:val="055E7114"/>
    <w:rsid w:val="065CFCDE"/>
    <w:rsid w:val="067978A6"/>
    <w:rsid w:val="09212681"/>
    <w:rsid w:val="0BADD4F6"/>
    <w:rsid w:val="0D01D0E9"/>
    <w:rsid w:val="0E9DF994"/>
    <w:rsid w:val="12C4977D"/>
    <w:rsid w:val="13DE98D3"/>
    <w:rsid w:val="18838C21"/>
    <w:rsid w:val="1EE4AA4F"/>
    <w:rsid w:val="1F36A947"/>
    <w:rsid w:val="1F99E502"/>
    <w:rsid w:val="25264A6C"/>
    <w:rsid w:val="26CC9A8E"/>
    <w:rsid w:val="30B67BD9"/>
    <w:rsid w:val="3432A75C"/>
    <w:rsid w:val="35E7CB1C"/>
    <w:rsid w:val="37DB7788"/>
    <w:rsid w:val="396369FF"/>
    <w:rsid w:val="4175FB05"/>
    <w:rsid w:val="45B351A2"/>
    <w:rsid w:val="45C66EA5"/>
    <w:rsid w:val="48209802"/>
    <w:rsid w:val="4994FD0F"/>
    <w:rsid w:val="4E1A2A09"/>
    <w:rsid w:val="50629D4A"/>
    <w:rsid w:val="518E4F4D"/>
    <w:rsid w:val="53A5FF68"/>
    <w:rsid w:val="59163F7F"/>
    <w:rsid w:val="5969E404"/>
    <w:rsid w:val="5FFBA3B5"/>
    <w:rsid w:val="603A43DC"/>
    <w:rsid w:val="60669F3B"/>
    <w:rsid w:val="6272BCEC"/>
    <w:rsid w:val="62C12B7D"/>
    <w:rsid w:val="6AAFF563"/>
    <w:rsid w:val="71C30ADD"/>
    <w:rsid w:val="731D209C"/>
    <w:rsid w:val="75615821"/>
    <w:rsid w:val="75DA3C4E"/>
    <w:rsid w:val="76B02B1C"/>
    <w:rsid w:val="796F4C12"/>
    <w:rsid w:val="7C9B0DC9"/>
    <w:rsid w:val="7F88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9F12E"/>
  <w15:chartTrackingRefBased/>
  <w15:docId w15:val="{4A5D3445-A818-479F-8EEC-6ACAB74B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rsid w:val="001473E8"/>
    <w:pPr>
      <w:spacing w:before="100" w:beforeAutospacing="1" w:after="100" w:afterAutospacing="1"/>
    </w:pPr>
  </w:style>
  <w:style w:type="paragraph" w:styleId="Header">
    <w:name w:val="header"/>
    <w:basedOn w:val="Normal"/>
    <w:link w:val="HeaderChar"/>
    <w:uiPriority w:val="99"/>
    <w:unhideWhenUsed/>
    <w:rsid w:val="001473E8"/>
    <w:pPr>
      <w:tabs>
        <w:tab w:val="center" w:pos="4680"/>
        <w:tab w:val="right" w:pos="9360"/>
      </w:tabs>
    </w:pPr>
  </w:style>
  <w:style w:type="character" w:customStyle="1" w:styleId="HeaderChar">
    <w:name w:val="Header Char"/>
    <w:basedOn w:val="DefaultParagraphFont"/>
    <w:link w:val="Header"/>
    <w:uiPriority w:val="99"/>
    <w:rsid w:val="001473E8"/>
    <w:rPr>
      <w:rFonts w:eastAsiaTheme="minorEastAsia"/>
      <w:sz w:val="24"/>
      <w:szCs w:val="24"/>
    </w:rPr>
  </w:style>
  <w:style w:type="paragraph" w:styleId="Footer">
    <w:name w:val="footer"/>
    <w:basedOn w:val="Normal"/>
    <w:link w:val="FooterChar"/>
    <w:uiPriority w:val="99"/>
    <w:unhideWhenUsed/>
    <w:rsid w:val="001473E8"/>
    <w:pPr>
      <w:tabs>
        <w:tab w:val="center" w:pos="4680"/>
        <w:tab w:val="right" w:pos="9360"/>
      </w:tabs>
    </w:pPr>
  </w:style>
  <w:style w:type="character" w:customStyle="1" w:styleId="FooterChar">
    <w:name w:val="Footer Char"/>
    <w:basedOn w:val="DefaultParagraphFont"/>
    <w:link w:val="Footer"/>
    <w:uiPriority w:val="99"/>
    <w:rsid w:val="001473E8"/>
    <w:rPr>
      <w:rFonts w:eastAsiaTheme="minorEastAsia"/>
      <w:sz w:val="24"/>
      <w:szCs w:val="24"/>
    </w:rPr>
  </w:style>
  <w:style w:type="paragraph" w:styleId="Caption">
    <w:name w:val="caption"/>
    <w:basedOn w:val="Normal"/>
    <w:next w:val="Normal"/>
    <w:uiPriority w:val="35"/>
    <w:unhideWhenUsed/>
    <w:qFormat/>
    <w:rsid w:val="001473E8"/>
    <w:pPr>
      <w:spacing w:after="200"/>
    </w:pPr>
    <w:rPr>
      <w:i/>
      <w:iCs/>
      <w:color w:val="44546A" w:themeColor="text2"/>
      <w:sz w:val="18"/>
      <w:szCs w:val="18"/>
    </w:rPr>
  </w:style>
  <w:style w:type="paragraph" w:styleId="ListParagraph">
    <w:name w:val="List Paragraph"/>
    <w:basedOn w:val="Normal"/>
    <w:uiPriority w:val="34"/>
    <w:qFormat/>
    <w:rsid w:val="00FE262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7667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25"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iology.wustl.edu/news/faculty-spotlight-swanne-gordon-assistant-professor-biology" TargetMode="External"/><Relationship Id="rId19" Type="http://schemas.openxmlformats.org/officeDocument/2006/relationships/image" Target="media/image_8nf8wa.png"/><Relationship Id="rId4" Type="http://schemas.openxmlformats.org/officeDocument/2006/relationships/settings" Target="settings.xml"/><Relationship Id="rId9" Type="http://schemas.openxmlformats.org/officeDocument/2006/relationships/image" Target="media/image10.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ECBB-2869-FD48-87C2-89FDE05A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 Spotlights</dc:title>
  <dc:subject/>
  <dc:creator>Administrator</dc:creator>
  <cp:keywords/>
  <dc:description/>
  <cp:lastModifiedBy>Karen Tabayoyong</cp:lastModifiedBy>
  <cp:revision>17</cp:revision>
  <dcterms:created xsi:type="dcterms:W3CDTF">2020-03-02T15:10:00Z</dcterms:created>
  <dcterms:modified xsi:type="dcterms:W3CDTF">2020-10-15T05:01:00Z</dcterms:modified>
</cp:coreProperties>
</file>